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227A" w:rsidRPr="00B174E7" w:rsidRDefault="002C227A" w:rsidP="002C227A">
      <w:pPr>
        <w:spacing w:after="0" w:line="240" w:lineRule="auto"/>
        <w:jc w:val="center"/>
        <w:rPr>
          <w:b/>
          <w:color w:val="000000"/>
          <w:sz w:val="26"/>
          <w:szCs w:val="26"/>
        </w:rPr>
      </w:pPr>
      <w:r w:rsidRPr="00B174E7">
        <w:rPr>
          <w:b/>
          <w:color w:val="000000"/>
          <w:sz w:val="26"/>
          <w:szCs w:val="26"/>
        </w:rPr>
        <w:t xml:space="preserve">Mẫu số 02 </w:t>
      </w:r>
      <w:r w:rsidRPr="00B174E7">
        <w:rPr>
          <w:b/>
          <w:color w:val="000000"/>
          <w:sz w:val="26"/>
          <w:szCs w:val="26"/>
          <w:lang w:val="vi-VN"/>
        </w:rPr>
        <w:t xml:space="preserve">Phụ lục </w:t>
      </w:r>
      <w:r w:rsidRPr="00B174E7">
        <w:rPr>
          <w:b/>
          <w:color w:val="000000"/>
          <w:sz w:val="26"/>
          <w:szCs w:val="26"/>
        </w:rPr>
        <w:t>V Mục I</w:t>
      </w:r>
    </w:p>
    <w:p w:rsidR="002C227A" w:rsidRPr="00B174E7" w:rsidRDefault="002C227A" w:rsidP="002C227A">
      <w:pPr>
        <w:jc w:val="center"/>
        <w:rPr>
          <w:sz w:val="26"/>
          <w:szCs w:val="26"/>
        </w:rPr>
      </w:pPr>
      <w:r w:rsidRPr="00B174E7">
        <w:rPr>
          <w:b/>
          <w:bCs/>
          <w:sz w:val="26"/>
          <w:szCs w:val="26"/>
          <w:lang w:val="vi-VN"/>
        </w:rPr>
        <w:t>Văn bản giải trình về việc tiếp thu ý kiến của hội đồng thẩm định báo cáo đánh giá môi trường chiến lược</w:t>
      </w:r>
    </w:p>
    <w:tbl>
      <w:tblPr>
        <w:tblW w:w="5000" w:type="pct"/>
        <w:tblBorders>
          <w:top w:val="nil"/>
          <w:bottom w:val="nil"/>
          <w:insideH w:val="nil"/>
          <w:insideV w:val="nil"/>
        </w:tblBorders>
        <w:tblCellMar>
          <w:left w:w="0" w:type="dxa"/>
          <w:right w:w="0" w:type="dxa"/>
        </w:tblCellMar>
        <w:tblLook w:val="04A0"/>
      </w:tblPr>
      <w:tblGrid>
        <w:gridCol w:w="3553"/>
        <w:gridCol w:w="5807"/>
      </w:tblGrid>
      <w:tr w:rsidR="002C227A" w:rsidRPr="00B174E7" w:rsidTr="00AD3F50">
        <w:tc>
          <w:tcPr>
            <w:tcW w:w="1898" w:type="pct"/>
            <w:tcBorders>
              <w:top w:val="nil"/>
              <w:left w:val="nil"/>
              <w:bottom w:val="nil"/>
              <w:right w:val="nil"/>
              <w:tl2br w:val="nil"/>
              <w:tr2bl w:val="nil"/>
            </w:tcBorders>
            <w:shd w:val="clear" w:color="auto" w:fill="auto"/>
            <w:tcMar>
              <w:top w:w="0" w:type="dxa"/>
              <w:left w:w="0" w:type="dxa"/>
              <w:bottom w:w="0" w:type="dxa"/>
              <w:right w:w="0" w:type="dxa"/>
            </w:tcMar>
          </w:tcPr>
          <w:p w:rsidR="002C227A" w:rsidRPr="00B174E7" w:rsidRDefault="002C227A" w:rsidP="00AD3F50">
            <w:pPr>
              <w:jc w:val="center"/>
              <w:rPr>
                <w:sz w:val="26"/>
                <w:szCs w:val="26"/>
              </w:rPr>
            </w:pPr>
            <w:r w:rsidRPr="00B174E7">
              <w:rPr>
                <w:sz w:val="26"/>
                <w:szCs w:val="26"/>
                <w:lang w:val="vi-VN"/>
              </w:rPr>
              <w:t>(1)</w:t>
            </w:r>
            <w:r w:rsidRPr="00B174E7">
              <w:rPr>
                <w:b/>
                <w:bCs/>
                <w:sz w:val="26"/>
                <w:szCs w:val="26"/>
                <w:lang w:val="vi-VN"/>
              </w:rPr>
              <w:br/>
              <w:t>-------</w:t>
            </w:r>
          </w:p>
        </w:tc>
        <w:tc>
          <w:tcPr>
            <w:tcW w:w="3102" w:type="pct"/>
            <w:tcBorders>
              <w:top w:val="nil"/>
              <w:left w:val="nil"/>
              <w:bottom w:val="nil"/>
              <w:right w:val="nil"/>
              <w:tl2br w:val="nil"/>
              <w:tr2bl w:val="nil"/>
            </w:tcBorders>
            <w:shd w:val="clear" w:color="auto" w:fill="auto"/>
            <w:tcMar>
              <w:top w:w="0" w:type="dxa"/>
              <w:left w:w="0" w:type="dxa"/>
              <w:bottom w:w="0" w:type="dxa"/>
              <w:right w:w="0" w:type="dxa"/>
            </w:tcMar>
          </w:tcPr>
          <w:p w:rsidR="002C227A" w:rsidRPr="00B174E7" w:rsidRDefault="002C227A" w:rsidP="00AD3F50">
            <w:pPr>
              <w:jc w:val="center"/>
              <w:rPr>
                <w:sz w:val="26"/>
                <w:szCs w:val="26"/>
              </w:rPr>
            </w:pPr>
            <w:r w:rsidRPr="00B174E7">
              <w:rPr>
                <w:b/>
                <w:bCs/>
                <w:sz w:val="26"/>
                <w:szCs w:val="26"/>
                <w:lang w:val="vi-VN"/>
              </w:rPr>
              <w:t>CỘNG HÒA XÃ HỘI CHỦ NGHĨA VIỆT NAM</w:t>
            </w:r>
            <w:r w:rsidRPr="00B174E7">
              <w:rPr>
                <w:b/>
                <w:bCs/>
                <w:sz w:val="26"/>
                <w:szCs w:val="26"/>
                <w:lang w:val="vi-VN"/>
              </w:rPr>
              <w:br/>
              <w:t xml:space="preserve">Độc lập - Tự do - Hạnh phúc </w:t>
            </w:r>
            <w:r w:rsidRPr="00B174E7">
              <w:rPr>
                <w:b/>
                <w:bCs/>
                <w:sz w:val="26"/>
                <w:szCs w:val="26"/>
                <w:lang w:val="vi-VN"/>
              </w:rPr>
              <w:br/>
              <w:t>---------------</w:t>
            </w:r>
          </w:p>
        </w:tc>
      </w:tr>
      <w:tr w:rsidR="002C227A" w:rsidRPr="00B174E7" w:rsidTr="00AD3F50">
        <w:tblPrEx>
          <w:tblBorders>
            <w:top w:val="none" w:sz="0" w:space="0" w:color="auto"/>
            <w:bottom w:val="none" w:sz="0" w:space="0" w:color="auto"/>
            <w:insideH w:val="none" w:sz="0" w:space="0" w:color="auto"/>
            <w:insideV w:val="none" w:sz="0" w:space="0" w:color="auto"/>
          </w:tblBorders>
        </w:tblPrEx>
        <w:tc>
          <w:tcPr>
            <w:tcW w:w="1898" w:type="pct"/>
            <w:tcBorders>
              <w:top w:val="nil"/>
              <w:left w:val="nil"/>
              <w:bottom w:val="nil"/>
              <w:right w:val="nil"/>
              <w:tl2br w:val="nil"/>
              <w:tr2bl w:val="nil"/>
            </w:tcBorders>
            <w:shd w:val="clear" w:color="auto" w:fill="auto"/>
            <w:tcMar>
              <w:top w:w="0" w:type="dxa"/>
              <w:left w:w="0" w:type="dxa"/>
              <w:bottom w:w="0" w:type="dxa"/>
              <w:right w:w="0" w:type="dxa"/>
            </w:tcMar>
          </w:tcPr>
          <w:p w:rsidR="002C227A" w:rsidRPr="00B174E7" w:rsidRDefault="002C227A" w:rsidP="00AD3F50">
            <w:pPr>
              <w:jc w:val="center"/>
              <w:rPr>
                <w:sz w:val="26"/>
                <w:szCs w:val="26"/>
              </w:rPr>
            </w:pPr>
            <w:r w:rsidRPr="00B174E7">
              <w:rPr>
                <w:sz w:val="26"/>
                <w:szCs w:val="26"/>
                <w:lang w:val="vi-VN"/>
              </w:rPr>
              <w:t>Số: …</w:t>
            </w:r>
            <w:r w:rsidRPr="00B174E7">
              <w:rPr>
                <w:sz w:val="26"/>
                <w:szCs w:val="26"/>
              </w:rPr>
              <w:br/>
            </w:r>
            <w:r w:rsidRPr="00B174E7">
              <w:rPr>
                <w:sz w:val="26"/>
                <w:szCs w:val="26"/>
                <w:lang w:val="vi-VN"/>
              </w:rPr>
              <w:t>V/v giải trình về việc tiếp thu ý kiến thẩm định báo cáo đánh giá môi trường chiến lược của (2)</w:t>
            </w:r>
          </w:p>
        </w:tc>
        <w:tc>
          <w:tcPr>
            <w:tcW w:w="3102" w:type="pct"/>
            <w:tcBorders>
              <w:top w:val="nil"/>
              <w:left w:val="nil"/>
              <w:bottom w:val="nil"/>
              <w:right w:val="nil"/>
              <w:tl2br w:val="nil"/>
              <w:tr2bl w:val="nil"/>
            </w:tcBorders>
            <w:shd w:val="clear" w:color="auto" w:fill="auto"/>
            <w:tcMar>
              <w:top w:w="0" w:type="dxa"/>
              <w:left w:w="0" w:type="dxa"/>
              <w:bottom w:w="0" w:type="dxa"/>
              <w:right w:w="0" w:type="dxa"/>
            </w:tcMar>
          </w:tcPr>
          <w:p w:rsidR="002C227A" w:rsidRPr="00B174E7" w:rsidRDefault="002C227A" w:rsidP="00AD3F50">
            <w:pPr>
              <w:jc w:val="right"/>
              <w:rPr>
                <w:sz w:val="26"/>
                <w:szCs w:val="26"/>
              </w:rPr>
            </w:pPr>
            <w:r w:rsidRPr="00B174E7">
              <w:rPr>
                <w:i/>
                <w:iCs/>
                <w:sz w:val="26"/>
                <w:szCs w:val="26"/>
              </w:rPr>
              <w:t>(Địa danh)</w:t>
            </w:r>
            <w:r w:rsidRPr="00B174E7">
              <w:rPr>
                <w:i/>
                <w:iCs/>
                <w:sz w:val="26"/>
                <w:szCs w:val="26"/>
                <w:lang w:val="vi-VN"/>
              </w:rPr>
              <w:t xml:space="preserve">, ngày … tháng … năm </w:t>
            </w:r>
            <w:r w:rsidRPr="00B174E7">
              <w:rPr>
                <w:i/>
                <w:iCs/>
                <w:sz w:val="26"/>
                <w:szCs w:val="26"/>
              </w:rPr>
              <w:t>…</w:t>
            </w:r>
            <w:r w:rsidRPr="00B174E7">
              <w:rPr>
                <w:i/>
                <w:iCs/>
                <w:sz w:val="26"/>
                <w:szCs w:val="26"/>
                <w:lang w:val="vi-VN"/>
              </w:rPr>
              <w:t>…</w:t>
            </w:r>
          </w:p>
        </w:tc>
      </w:tr>
    </w:tbl>
    <w:p w:rsidR="002C227A" w:rsidRPr="00B174E7" w:rsidRDefault="002C227A" w:rsidP="002C227A">
      <w:pPr>
        <w:rPr>
          <w:sz w:val="26"/>
          <w:szCs w:val="26"/>
        </w:rPr>
      </w:pPr>
      <w:r w:rsidRPr="00B174E7">
        <w:rPr>
          <w:sz w:val="26"/>
          <w:szCs w:val="26"/>
        </w:rPr>
        <w:t> </w:t>
      </w:r>
    </w:p>
    <w:p w:rsidR="002C227A" w:rsidRPr="00B174E7" w:rsidRDefault="002C227A" w:rsidP="002C227A">
      <w:pPr>
        <w:jc w:val="center"/>
        <w:rPr>
          <w:sz w:val="26"/>
          <w:szCs w:val="26"/>
        </w:rPr>
      </w:pPr>
      <w:r w:rsidRPr="00B174E7">
        <w:rPr>
          <w:sz w:val="26"/>
          <w:szCs w:val="26"/>
          <w:lang w:val="vi-VN"/>
        </w:rPr>
        <w:t>Kính gửi: (3)</w:t>
      </w:r>
    </w:p>
    <w:p w:rsidR="002C227A" w:rsidRPr="00B174E7" w:rsidRDefault="002C227A" w:rsidP="002C227A">
      <w:pPr>
        <w:spacing w:after="120"/>
        <w:ind w:firstLine="720"/>
        <w:jc w:val="both"/>
        <w:rPr>
          <w:sz w:val="26"/>
          <w:szCs w:val="26"/>
        </w:rPr>
      </w:pPr>
      <w:r w:rsidRPr="00B174E7">
        <w:rPr>
          <w:sz w:val="26"/>
          <w:szCs w:val="26"/>
          <w:lang w:val="vi-VN"/>
        </w:rPr>
        <w:t>Căn cứ kết quả họp hội đồng thẩm định báo cáo đánh giá môi trường chiến lược (ĐMC) của (2) tổ chức ngày ... tháng ... năm ..., (1) giải trình về việc tiếp thu ý kiến thẩm định báo cáo ĐMC của (2) như sau:</w:t>
      </w:r>
    </w:p>
    <w:p w:rsidR="002C227A" w:rsidRPr="00B174E7" w:rsidRDefault="002C227A" w:rsidP="002C227A">
      <w:pPr>
        <w:spacing w:after="120"/>
        <w:ind w:firstLine="720"/>
        <w:jc w:val="both"/>
        <w:rPr>
          <w:sz w:val="26"/>
          <w:szCs w:val="26"/>
        </w:rPr>
      </w:pPr>
      <w:r w:rsidRPr="00B174E7">
        <w:rPr>
          <w:sz w:val="26"/>
          <w:szCs w:val="26"/>
          <w:lang w:val="vi-VN"/>
        </w:rPr>
        <w:t xml:space="preserve">1. </w:t>
      </w:r>
      <w:r w:rsidRPr="00B174E7">
        <w:rPr>
          <w:sz w:val="26"/>
          <w:szCs w:val="26"/>
        </w:rPr>
        <w:t>V</w:t>
      </w:r>
      <w:r w:rsidRPr="00B174E7">
        <w:rPr>
          <w:sz w:val="26"/>
          <w:szCs w:val="26"/>
          <w:lang w:val="vi-VN"/>
        </w:rPr>
        <w:t>ề việc chỉnh sửa, bổ sung báo cáo ĐMC</w:t>
      </w:r>
    </w:p>
    <w:p w:rsidR="002C227A" w:rsidRPr="00B174E7" w:rsidRDefault="002C227A" w:rsidP="002C227A">
      <w:pPr>
        <w:spacing w:after="120"/>
        <w:ind w:firstLine="720"/>
        <w:jc w:val="both"/>
        <w:rPr>
          <w:sz w:val="26"/>
          <w:szCs w:val="26"/>
        </w:rPr>
      </w:pPr>
      <w:r w:rsidRPr="00B174E7">
        <w:rPr>
          <w:sz w:val="26"/>
          <w:szCs w:val="26"/>
          <w:lang w:val="vi-VN"/>
        </w:rPr>
        <w:t xml:space="preserve">1.1. Các nội dung đã được tiếp thu, chỉnh sửa </w:t>
      </w:r>
      <w:r w:rsidRPr="00B174E7">
        <w:rPr>
          <w:sz w:val="26"/>
          <w:szCs w:val="26"/>
        </w:rPr>
        <w:t>tr</w:t>
      </w:r>
      <w:r w:rsidRPr="00B174E7">
        <w:rPr>
          <w:sz w:val="26"/>
          <w:szCs w:val="26"/>
          <w:lang w:val="vi-VN"/>
        </w:rPr>
        <w:t>ong báo cáo ĐMC: giải trình rõ các nội dung đã chỉnh sửa, chỉ rõ số trang trong báo cáo ĐMC.</w:t>
      </w:r>
    </w:p>
    <w:p w:rsidR="002C227A" w:rsidRPr="00B174E7" w:rsidRDefault="002C227A" w:rsidP="002C227A">
      <w:pPr>
        <w:spacing w:after="120"/>
        <w:ind w:firstLine="720"/>
        <w:jc w:val="both"/>
        <w:rPr>
          <w:sz w:val="26"/>
          <w:szCs w:val="26"/>
        </w:rPr>
      </w:pPr>
      <w:r w:rsidRPr="00B174E7">
        <w:rPr>
          <w:sz w:val="26"/>
          <w:szCs w:val="26"/>
          <w:lang w:val="vi-VN"/>
        </w:rPr>
        <w:t>1.2. Các nội dung không được tiếp thu, chỉnh sửa: giải trình rõ các nội dung không được tiếp thu, chỉnh sửa và lý do không tiếp thu, chỉnh sửa.</w:t>
      </w:r>
    </w:p>
    <w:p w:rsidR="002C227A" w:rsidRPr="00B174E7" w:rsidRDefault="002C227A" w:rsidP="002C227A">
      <w:pPr>
        <w:spacing w:after="120"/>
        <w:ind w:firstLine="720"/>
        <w:jc w:val="both"/>
        <w:rPr>
          <w:sz w:val="26"/>
          <w:szCs w:val="26"/>
        </w:rPr>
      </w:pPr>
      <w:r w:rsidRPr="00B174E7">
        <w:rPr>
          <w:sz w:val="26"/>
          <w:szCs w:val="26"/>
          <w:lang w:val="vi-VN"/>
        </w:rPr>
        <w:t xml:space="preserve">2. </w:t>
      </w:r>
      <w:r w:rsidRPr="00B174E7">
        <w:rPr>
          <w:sz w:val="26"/>
          <w:szCs w:val="26"/>
        </w:rPr>
        <w:t>V</w:t>
      </w:r>
      <w:r w:rsidRPr="00B174E7">
        <w:rPr>
          <w:sz w:val="26"/>
          <w:szCs w:val="26"/>
          <w:lang w:val="vi-VN"/>
        </w:rPr>
        <w:t>ề việc điều chỉnh dự thảo (2)</w:t>
      </w:r>
    </w:p>
    <w:p w:rsidR="002C227A" w:rsidRPr="00B174E7" w:rsidRDefault="002C227A" w:rsidP="002C227A">
      <w:pPr>
        <w:spacing w:after="120"/>
        <w:ind w:firstLine="720"/>
        <w:jc w:val="both"/>
        <w:rPr>
          <w:sz w:val="26"/>
          <w:szCs w:val="26"/>
        </w:rPr>
      </w:pPr>
      <w:r w:rsidRPr="00B174E7">
        <w:rPr>
          <w:sz w:val="26"/>
          <w:szCs w:val="26"/>
          <w:lang w:val="vi-VN"/>
        </w:rPr>
        <w:t>2.1. Các nội dung của dự thảo (2) đã được tiếp thu, chỉnh sửa theo ý kiến của hội đồng thẩm định: nêu rõ các nội dung đã chỉnh sửa, chỉ rõ số trang trong báo cáo (2).</w:t>
      </w:r>
    </w:p>
    <w:p w:rsidR="002C227A" w:rsidRPr="00B174E7" w:rsidRDefault="002C227A" w:rsidP="002C227A">
      <w:pPr>
        <w:spacing w:after="120"/>
        <w:ind w:firstLine="720"/>
        <w:jc w:val="both"/>
        <w:rPr>
          <w:sz w:val="26"/>
          <w:szCs w:val="26"/>
        </w:rPr>
      </w:pPr>
      <w:r w:rsidRPr="00B174E7">
        <w:rPr>
          <w:sz w:val="26"/>
          <w:szCs w:val="26"/>
          <w:lang w:val="vi-VN"/>
        </w:rPr>
        <w:t>2.2. Các nội dung của dự thảo (2) đề xuất được giữ nguyên: giải trình rõ các nội dung đề xuất được giữ nguyên và lý do.</w:t>
      </w:r>
    </w:p>
    <w:p w:rsidR="002C227A" w:rsidRPr="00B174E7" w:rsidRDefault="002C227A" w:rsidP="002C227A">
      <w:pPr>
        <w:rPr>
          <w:sz w:val="26"/>
          <w:szCs w:val="26"/>
        </w:rPr>
      </w:pPr>
      <w:r w:rsidRPr="00B174E7">
        <w:rPr>
          <w:sz w:val="26"/>
          <w:szCs w:val="26"/>
        </w:rPr>
        <w:t> </w:t>
      </w:r>
    </w:p>
    <w:tbl>
      <w:tblPr>
        <w:tblW w:w="5000" w:type="pct"/>
        <w:tblBorders>
          <w:top w:val="nil"/>
          <w:bottom w:val="nil"/>
          <w:insideH w:val="nil"/>
          <w:insideV w:val="nil"/>
        </w:tblBorders>
        <w:tblCellMar>
          <w:left w:w="0" w:type="dxa"/>
          <w:right w:w="0" w:type="dxa"/>
        </w:tblCellMar>
        <w:tblLook w:val="04A0"/>
      </w:tblPr>
      <w:tblGrid>
        <w:gridCol w:w="4680"/>
        <w:gridCol w:w="4680"/>
      </w:tblGrid>
      <w:tr w:rsidR="002C227A" w:rsidRPr="00B174E7" w:rsidTr="00AD3F50">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2C227A" w:rsidRPr="00B174E7" w:rsidRDefault="002C227A" w:rsidP="00AD3F50">
            <w:pPr>
              <w:rPr>
                <w:sz w:val="26"/>
                <w:szCs w:val="26"/>
              </w:rPr>
            </w:pPr>
            <w:r w:rsidRPr="00B174E7">
              <w:rPr>
                <w:b/>
                <w:bCs/>
                <w:i/>
                <w:iCs/>
                <w:sz w:val="26"/>
                <w:szCs w:val="26"/>
                <w:lang w:val="vi-VN"/>
              </w:rPr>
              <w:t>Nơi nhận</w:t>
            </w:r>
            <w:r w:rsidRPr="00B174E7">
              <w:rPr>
                <w:b/>
                <w:bCs/>
                <w:i/>
                <w:iCs/>
                <w:sz w:val="26"/>
                <w:szCs w:val="26"/>
              </w:rPr>
              <w:t>:</w:t>
            </w:r>
            <w:r w:rsidRPr="00B174E7">
              <w:rPr>
                <w:b/>
                <w:bCs/>
                <w:i/>
                <w:iCs/>
                <w:sz w:val="26"/>
                <w:szCs w:val="26"/>
              </w:rPr>
              <w:br/>
            </w:r>
            <w:r w:rsidRPr="00B174E7">
              <w:rPr>
                <w:sz w:val="26"/>
                <w:szCs w:val="26"/>
                <w:lang w:val="vi-VN"/>
              </w:rPr>
              <w:t>- Như tr</w:t>
            </w:r>
            <w:r w:rsidRPr="00B174E7">
              <w:rPr>
                <w:sz w:val="26"/>
                <w:szCs w:val="26"/>
              </w:rPr>
              <w:t>ê</w:t>
            </w:r>
            <w:r w:rsidRPr="00B174E7">
              <w:rPr>
                <w:sz w:val="26"/>
                <w:szCs w:val="26"/>
                <w:lang w:val="vi-VN"/>
              </w:rPr>
              <w:t>n;</w:t>
            </w:r>
            <w:r w:rsidRPr="00B174E7">
              <w:rPr>
                <w:sz w:val="26"/>
                <w:szCs w:val="26"/>
                <w:lang w:val="vi-VN"/>
              </w:rPr>
              <w:br/>
            </w:r>
            <w:r w:rsidRPr="00B174E7">
              <w:rPr>
                <w:sz w:val="26"/>
                <w:szCs w:val="26"/>
              </w:rPr>
              <w:t>- …;</w:t>
            </w:r>
            <w:r w:rsidRPr="00B174E7">
              <w:rPr>
                <w:sz w:val="26"/>
                <w:szCs w:val="26"/>
              </w:rPr>
              <w:br/>
              <w:t>- Lưu: …</w:t>
            </w:r>
          </w:p>
        </w:tc>
        <w:tc>
          <w:tcPr>
            <w:tcW w:w="2500" w:type="pct"/>
            <w:tcBorders>
              <w:top w:val="nil"/>
              <w:left w:val="nil"/>
              <w:bottom w:val="nil"/>
              <w:right w:val="nil"/>
              <w:tl2br w:val="nil"/>
              <w:tr2bl w:val="nil"/>
            </w:tcBorders>
            <w:shd w:val="clear" w:color="auto" w:fill="auto"/>
            <w:tcMar>
              <w:top w:w="0" w:type="dxa"/>
              <w:left w:w="0" w:type="dxa"/>
              <w:bottom w:w="0" w:type="dxa"/>
              <w:right w:w="0" w:type="dxa"/>
            </w:tcMar>
          </w:tcPr>
          <w:p w:rsidR="002C227A" w:rsidRPr="00B174E7" w:rsidRDefault="002C227A" w:rsidP="00AD3F50">
            <w:pPr>
              <w:jc w:val="center"/>
              <w:rPr>
                <w:sz w:val="26"/>
                <w:szCs w:val="26"/>
              </w:rPr>
            </w:pPr>
            <w:r w:rsidRPr="00B174E7">
              <w:rPr>
                <w:sz w:val="26"/>
                <w:szCs w:val="26"/>
                <w:lang w:val="vi-VN"/>
              </w:rPr>
              <w:t>(</w:t>
            </w:r>
            <w:r w:rsidRPr="00B174E7">
              <w:rPr>
                <w:sz w:val="26"/>
                <w:szCs w:val="26"/>
              </w:rPr>
              <w:t>4</w:t>
            </w:r>
            <w:r w:rsidRPr="00B174E7">
              <w:rPr>
                <w:sz w:val="26"/>
                <w:szCs w:val="26"/>
                <w:lang w:val="vi-VN"/>
              </w:rPr>
              <w:t>)</w:t>
            </w:r>
            <w:r w:rsidRPr="00B174E7">
              <w:rPr>
                <w:sz w:val="26"/>
                <w:szCs w:val="26"/>
              </w:rPr>
              <w:br/>
            </w:r>
            <w:r w:rsidRPr="00B174E7">
              <w:rPr>
                <w:i/>
                <w:iCs/>
                <w:sz w:val="26"/>
                <w:szCs w:val="26"/>
                <w:lang w:val="vi-VN"/>
              </w:rPr>
              <w:t>(Ký, ghi họ tên, chức danh, đ</w:t>
            </w:r>
            <w:r w:rsidRPr="00B174E7">
              <w:rPr>
                <w:i/>
                <w:iCs/>
                <w:sz w:val="26"/>
                <w:szCs w:val="26"/>
              </w:rPr>
              <w:t>ó</w:t>
            </w:r>
            <w:r w:rsidRPr="00B174E7">
              <w:rPr>
                <w:i/>
                <w:iCs/>
                <w:sz w:val="26"/>
                <w:szCs w:val="26"/>
                <w:lang w:val="vi-VN"/>
              </w:rPr>
              <w:t>ng d</w:t>
            </w:r>
            <w:r w:rsidRPr="00B174E7">
              <w:rPr>
                <w:i/>
                <w:iCs/>
                <w:sz w:val="26"/>
                <w:szCs w:val="26"/>
              </w:rPr>
              <w:t>ấ</w:t>
            </w:r>
            <w:r w:rsidRPr="00B174E7">
              <w:rPr>
                <w:i/>
                <w:iCs/>
                <w:sz w:val="26"/>
                <w:szCs w:val="26"/>
                <w:lang w:val="vi-VN"/>
              </w:rPr>
              <w:t>u)</w:t>
            </w:r>
          </w:p>
        </w:tc>
      </w:tr>
    </w:tbl>
    <w:p w:rsidR="002C227A" w:rsidRDefault="002C227A" w:rsidP="002C227A">
      <w:pPr>
        <w:spacing w:after="120"/>
        <w:ind w:firstLine="720"/>
        <w:jc w:val="both"/>
        <w:rPr>
          <w:b/>
          <w:bCs/>
          <w:i/>
          <w:iCs/>
          <w:sz w:val="26"/>
          <w:szCs w:val="26"/>
        </w:rPr>
      </w:pPr>
    </w:p>
    <w:p w:rsidR="002C227A" w:rsidRDefault="002C227A" w:rsidP="002C227A">
      <w:pPr>
        <w:spacing w:after="120"/>
        <w:ind w:firstLine="720"/>
        <w:jc w:val="both"/>
        <w:rPr>
          <w:b/>
          <w:bCs/>
          <w:i/>
          <w:iCs/>
          <w:sz w:val="26"/>
          <w:szCs w:val="26"/>
        </w:rPr>
      </w:pPr>
    </w:p>
    <w:p w:rsidR="002C227A" w:rsidRPr="00B174E7" w:rsidRDefault="002C227A" w:rsidP="002C227A">
      <w:pPr>
        <w:spacing w:after="120"/>
        <w:ind w:firstLine="720"/>
        <w:jc w:val="both"/>
        <w:rPr>
          <w:sz w:val="26"/>
          <w:szCs w:val="26"/>
        </w:rPr>
      </w:pPr>
      <w:r w:rsidRPr="00B174E7">
        <w:rPr>
          <w:b/>
          <w:bCs/>
          <w:i/>
          <w:iCs/>
          <w:sz w:val="26"/>
          <w:szCs w:val="26"/>
          <w:lang w:val="vi-VN"/>
        </w:rPr>
        <w:t>Ghi chú:</w:t>
      </w:r>
    </w:p>
    <w:p w:rsidR="002C227A" w:rsidRPr="00B174E7" w:rsidRDefault="002C227A" w:rsidP="002C227A">
      <w:pPr>
        <w:spacing w:after="120"/>
        <w:ind w:firstLine="720"/>
        <w:jc w:val="both"/>
        <w:rPr>
          <w:sz w:val="26"/>
          <w:szCs w:val="26"/>
        </w:rPr>
      </w:pPr>
      <w:r w:rsidRPr="00B174E7">
        <w:rPr>
          <w:sz w:val="26"/>
          <w:szCs w:val="26"/>
          <w:lang w:val="vi-VN"/>
        </w:rPr>
        <w:t>(1) Cơ quan lập chiến lược, quy hoạch;</w:t>
      </w:r>
    </w:p>
    <w:p w:rsidR="002C227A" w:rsidRPr="00B174E7" w:rsidRDefault="002C227A" w:rsidP="002C227A">
      <w:pPr>
        <w:spacing w:after="120"/>
        <w:ind w:firstLine="720"/>
        <w:jc w:val="both"/>
        <w:rPr>
          <w:sz w:val="26"/>
          <w:szCs w:val="26"/>
        </w:rPr>
      </w:pPr>
      <w:r w:rsidRPr="00B174E7">
        <w:rPr>
          <w:sz w:val="26"/>
          <w:szCs w:val="26"/>
          <w:lang w:val="vi-VN"/>
        </w:rPr>
        <w:t>(2) Tên đầy đủ, chính xác của chiến lược, quy hoạch;</w:t>
      </w:r>
    </w:p>
    <w:p w:rsidR="002C227A" w:rsidRPr="00B174E7" w:rsidRDefault="002C227A" w:rsidP="002C227A">
      <w:pPr>
        <w:spacing w:after="120"/>
        <w:ind w:firstLine="720"/>
        <w:jc w:val="both"/>
        <w:rPr>
          <w:sz w:val="26"/>
          <w:szCs w:val="26"/>
        </w:rPr>
      </w:pPr>
      <w:r w:rsidRPr="00B174E7">
        <w:rPr>
          <w:sz w:val="26"/>
          <w:szCs w:val="26"/>
          <w:lang w:val="vi-VN"/>
        </w:rPr>
        <w:t>(3) Cơ quan th</w:t>
      </w:r>
      <w:r w:rsidRPr="00B174E7">
        <w:rPr>
          <w:sz w:val="26"/>
          <w:szCs w:val="26"/>
        </w:rPr>
        <w:t>ẩ</w:t>
      </w:r>
      <w:r w:rsidRPr="00B174E7">
        <w:rPr>
          <w:sz w:val="26"/>
          <w:szCs w:val="26"/>
          <w:lang w:val="vi-VN"/>
        </w:rPr>
        <w:t>m định báo cáo ĐMC;</w:t>
      </w:r>
    </w:p>
    <w:p w:rsidR="002C227A" w:rsidRPr="00B174E7" w:rsidRDefault="002C227A" w:rsidP="002C227A">
      <w:pPr>
        <w:spacing w:after="120"/>
        <w:ind w:firstLine="720"/>
        <w:jc w:val="both"/>
        <w:rPr>
          <w:sz w:val="26"/>
          <w:szCs w:val="26"/>
        </w:rPr>
      </w:pPr>
      <w:r w:rsidRPr="00B174E7">
        <w:rPr>
          <w:sz w:val="26"/>
          <w:szCs w:val="26"/>
          <w:lang w:val="vi-VN"/>
        </w:rPr>
        <w:t>(4) Đại diện có thẩm quyền của cơ quan lập chiến lược, quy hoạch.</w:t>
      </w:r>
    </w:p>
    <w:p w:rsidR="007F0A6E" w:rsidRPr="002C227A" w:rsidRDefault="007F0A6E" w:rsidP="002C227A"/>
    <w:sectPr w:rsidR="007F0A6E" w:rsidRPr="002C227A" w:rsidSect="00E71035">
      <w:pgSz w:w="12240" w:h="15840"/>
      <w:pgMar w:top="1296" w:right="1440" w:bottom="1152"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grammar="clean"/>
  <w:defaultTabStop w:val="720"/>
  <w:characterSpacingControl w:val="doNotCompress"/>
  <w:compat/>
  <w:rsids>
    <w:rsidRoot w:val="00E71035"/>
    <w:rsid w:val="002C227A"/>
    <w:rsid w:val="003D36B8"/>
    <w:rsid w:val="007F0A6E"/>
    <w:rsid w:val="00C1580E"/>
    <w:rsid w:val="00E7103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035"/>
    <w:pPr>
      <w:spacing w:before="60" w:after="60" w:line="312" w:lineRule="auto"/>
    </w:pPr>
    <w:rPr>
      <w:rFonts w:ascii="Times New Roman" w:eastAsia="Calibri"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226</Words>
  <Characters>1290</Characters>
  <Application>Microsoft Office Word</Application>
  <DocSecurity>0</DocSecurity>
  <Lines>10</Lines>
  <Paragraphs>3</Paragraphs>
  <ScaleCrop>false</ScaleCrop>
  <Company>QK</Company>
  <LinksUpToDate>false</LinksUpToDate>
  <CharactersWithSpaces>1513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2019-08-08T06:39:00Z</dcterms:created>
  <dcterms:modified xsi:type="dcterms:W3CDTF">2019-08-08T06:39:00Z</dcterms:modified>
</cp:coreProperties>
</file>